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DCEB" w14:textId="77777777" w:rsidR="006A46E3" w:rsidRDefault="006A46E3">
      <w:r>
        <w:separator/>
      </w:r>
    </w:p>
  </w:endnote>
  <w:endnote w:type="continuationSeparator" w:id="0">
    <w:p w14:paraId="0714BB88" w14:textId="77777777" w:rsidR="006A46E3" w:rsidRDefault="006A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2351" w14:textId="77777777" w:rsidR="00617EA5" w:rsidRDefault="00617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C777" w14:textId="77777777" w:rsidR="006A46E3" w:rsidRDefault="006A46E3">
      <w:r>
        <w:separator/>
      </w:r>
    </w:p>
  </w:footnote>
  <w:footnote w:type="continuationSeparator" w:id="0">
    <w:p w14:paraId="5DB2E113" w14:textId="77777777" w:rsidR="006A46E3" w:rsidRDefault="006A4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5188" w14:textId="77777777" w:rsidR="00617EA5" w:rsidRDefault="00617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3957" w14:textId="093964C0" w:rsidR="0002645F" w:rsidRPr="00783212" w:rsidRDefault="0002645F" w:rsidP="0002645F">
    <w:pPr>
      <w:pStyle w:val="Footer"/>
      <w:tabs>
        <w:tab w:val="clear" w:pos="4153"/>
        <w:tab w:val="clear" w:pos="8306"/>
      </w:tabs>
      <w:ind w:firstLine="0"/>
      <w:jc w:val="left"/>
      <w:rPr>
        <w:i/>
        <w:sz w:val="20"/>
        <w:lang w:val="en-CA"/>
      </w:rPr>
    </w:pPr>
    <w:r w:rsidRPr="00783212">
      <w:rPr>
        <w:i/>
        <w:sz w:val="20"/>
        <w:lang w:val="en-CA"/>
      </w:rPr>
      <w:t xml:space="preserve">Proceedings of the </w:t>
    </w:r>
    <w:r w:rsidR="00783212" w:rsidRPr="00783212">
      <w:rPr>
        <w:i/>
        <w:sz w:val="20"/>
      </w:rPr>
      <w:t>Biomaterials, Biodegradables and Biomimetics - 3Bs Materials 202</w:t>
    </w:r>
    <w:r w:rsidR="000D45A0">
      <w:rPr>
        <w:i/>
        <w:sz w:val="20"/>
      </w:rPr>
      <w:t>4</w:t>
    </w:r>
    <w:r w:rsidRPr="00783212">
      <w:rPr>
        <w:i/>
        <w:sz w:val="20"/>
        <w:lang w:val="en-CA"/>
      </w:rPr>
      <w:t xml:space="preserve"> International Conference</w:t>
    </w:r>
  </w:p>
  <w:p w14:paraId="3D6E7483" w14:textId="5D024FC4" w:rsidR="000D45A0" w:rsidRPr="00783212" w:rsidRDefault="000D45A0" w:rsidP="000D45A0">
    <w:pPr>
      <w:pStyle w:val="Footer"/>
      <w:tabs>
        <w:tab w:val="left" w:pos="720"/>
      </w:tabs>
      <w:ind w:firstLine="0"/>
      <w:jc w:val="left"/>
      <w:rPr>
        <w:i/>
        <w:sz w:val="20"/>
        <w:lang w:val="en-CA"/>
      </w:rPr>
    </w:pPr>
    <w:r>
      <w:rPr>
        <w:i/>
        <w:sz w:val="20"/>
        <w:lang w:val="en-CA"/>
      </w:rPr>
      <w:t>Seville</w:t>
    </w:r>
    <w:r w:rsidRPr="00783212">
      <w:rPr>
        <w:i/>
        <w:sz w:val="20"/>
        <w:lang w:val="en-CA"/>
      </w:rPr>
      <w:t xml:space="preserve">, </w:t>
    </w:r>
    <w:r>
      <w:rPr>
        <w:i/>
        <w:sz w:val="20"/>
        <w:lang w:val="en-CA"/>
      </w:rPr>
      <w:t>Spain</w:t>
    </w:r>
    <w:r w:rsidRPr="00783212">
      <w:rPr>
        <w:i/>
        <w:sz w:val="20"/>
        <w:lang w:val="en-CA"/>
      </w:rPr>
      <w:t xml:space="preserve"> – </w:t>
    </w:r>
    <w:r w:rsidR="00617EA5">
      <w:rPr>
        <w:i/>
        <w:sz w:val="20"/>
        <w:lang w:val="en-CA"/>
      </w:rPr>
      <w:t>March</w:t>
    </w:r>
    <w:r w:rsidRPr="00783212">
      <w:rPr>
        <w:i/>
        <w:sz w:val="20"/>
        <w:lang w:val="en-CA"/>
      </w:rPr>
      <w:t xml:space="preserve"> </w:t>
    </w:r>
    <w:r w:rsidR="00617EA5">
      <w:rPr>
        <w:i/>
        <w:sz w:val="20"/>
        <w:lang w:val="en-CA"/>
      </w:rPr>
      <w:t>06</w:t>
    </w:r>
    <w:r w:rsidRPr="00783212">
      <w:rPr>
        <w:i/>
        <w:sz w:val="20"/>
        <w:lang w:val="en-CA"/>
      </w:rPr>
      <w:t xml:space="preserve"> – </w:t>
    </w:r>
    <w:r w:rsidR="00617EA5">
      <w:rPr>
        <w:i/>
        <w:sz w:val="20"/>
        <w:lang w:val="en-CA"/>
      </w:rPr>
      <w:t>08</w:t>
    </w:r>
    <w:r w:rsidRPr="00783212">
      <w:rPr>
        <w:i/>
        <w:sz w:val="20"/>
        <w:lang w:val="en-CA"/>
      </w:rPr>
      <w:t>, 202</w:t>
    </w:r>
    <w:r>
      <w:rPr>
        <w:i/>
        <w:sz w:val="20"/>
        <w:lang w:val="en-CA"/>
      </w:rPr>
      <w:t>4</w:t>
    </w:r>
  </w:p>
  <w:p w14:paraId="1C8CFBEA" w14:textId="2CA04A56" w:rsidR="00B148A6" w:rsidRPr="00783212" w:rsidRDefault="00B148A6" w:rsidP="0068486C">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D45A0"/>
    <w:rsid w:val="000E100A"/>
    <w:rsid w:val="000E6690"/>
    <w:rsid w:val="000F268D"/>
    <w:rsid w:val="000F3365"/>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17EA5"/>
    <w:rsid w:val="00636CA6"/>
    <w:rsid w:val="00643C4C"/>
    <w:rsid w:val="006524D9"/>
    <w:rsid w:val="00660905"/>
    <w:rsid w:val="0067379C"/>
    <w:rsid w:val="006807CF"/>
    <w:rsid w:val="006832ED"/>
    <w:rsid w:val="0068486C"/>
    <w:rsid w:val="006A46E3"/>
    <w:rsid w:val="006E174F"/>
    <w:rsid w:val="006E5B59"/>
    <w:rsid w:val="006F504F"/>
    <w:rsid w:val="00712C0A"/>
    <w:rsid w:val="00713DC6"/>
    <w:rsid w:val="00716DC7"/>
    <w:rsid w:val="0074026C"/>
    <w:rsid w:val="007411E4"/>
    <w:rsid w:val="007543B6"/>
    <w:rsid w:val="00755210"/>
    <w:rsid w:val="00760288"/>
    <w:rsid w:val="00783212"/>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084A"/>
    <w:rsid w:val="00E74541"/>
    <w:rsid w:val="00E81348"/>
    <w:rsid w:val="00E846AE"/>
    <w:rsid w:val="00E9781F"/>
    <w:rsid w:val="00EA4B07"/>
    <w:rsid w:val="00EC70DC"/>
    <w:rsid w:val="00EE1FF7"/>
    <w:rsid w:val="00F05027"/>
    <w:rsid w:val="00F07773"/>
    <w:rsid w:val="00F16DF2"/>
    <w:rsid w:val="00F23EE7"/>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2</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5</cp:revision>
  <cp:lastPrinted>2015-08-12T15:16:00Z</cp:lastPrinted>
  <dcterms:created xsi:type="dcterms:W3CDTF">2022-11-10T12:29:00Z</dcterms:created>
  <dcterms:modified xsi:type="dcterms:W3CDTF">2023-11-27T20:09:00Z</dcterms:modified>
</cp:coreProperties>
</file>